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</w:pPr>
      <w:r>
        <w:t>ОБАВЕШТЕЊЕ О ОБУСТАВИ ПОСТУПКА ЈАВНЕ НАБАВКЕ</w:t>
      </w:r>
    </w:p>
    <w:p w:rsidR="003315C1" w:rsidRDefault="003315C1" w:rsidP="003315C1">
      <w:pPr>
        <w:pStyle w:val="Podnaslov"/>
      </w:pPr>
    </w:p>
    <w:p w:rsidR="00316CE7" w:rsidRPr="00AA3AFA" w:rsidRDefault="00316CE7" w:rsidP="00316CE7">
      <w:pPr>
        <w:ind w:left="709"/>
        <w:rPr>
          <w:rFonts w:ascii="Arial" w:hAnsi="Arial" w:cs="Arial"/>
          <w:lang w:val="sr-Cyrl-CS"/>
        </w:rPr>
      </w:pPr>
      <w:r w:rsidRPr="00AA3AFA">
        <w:rPr>
          <w:rFonts w:ascii="Arial" w:hAnsi="Arial" w:cs="Arial"/>
          <w:b/>
        </w:rPr>
        <w:t>Назив, адреса и интернет страница наручиоца</w:t>
      </w:r>
    </w:p>
    <w:p w:rsidR="00316CE7" w:rsidRPr="00AA3AFA" w:rsidRDefault="00316CE7" w:rsidP="00316CE7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 xml:space="preserve">Градски завод за јавно здравље </w:t>
      </w:r>
    </w:p>
    <w:p w:rsidR="00316CE7" w:rsidRPr="00AA3AFA" w:rsidRDefault="00316CE7" w:rsidP="00316CE7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Булевар деспота Стефана бр. 54а, Београд;</w:t>
      </w:r>
    </w:p>
    <w:p w:rsidR="00316CE7" w:rsidRPr="00AA3AFA" w:rsidRDefault="00F060DC" w:rsidP="00316CE7">
      <w:pPr>
        <w:ind w:left="720" w:right="-360"/>
        <w:rPr>
          <w:rStyle w:val="Hyperlink"/>
          <w:rFonts w:ascii="Times New Roman" w:hAnsi="Times New Roman"/>
          <w:szCs w:val="24"/>
          <w:lang w:val="sr-Latn-CS"/>
        </w:rPr>
      </w:pPr>
      <w:hyperlink r:id="rId5" w:history="1">
        <w:r w:rsidR="00316CE7" w:rsidRPr="00AA3AFA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316CE7" w:rsidRDefault="00316CE7" w:rsidP="00316CE7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Pr="00AA3AFA">
        <w:rPr>
          <w:rFonts w:ascii="Arial" w:hAnsi="Arial" w:cs="Arial"/>
          <w:b/>
        </w:rPr>
        <w:t>рста наручиоца</w:t>
      </w:r>
    </w:p>
    <w:p w:rsidR="00316CE7" w:rsidRPr="00AA3AFA" w:rsidRDefault="00316CE7" w:rsidP="00316CE7">
      <w:pPr>
        <w:ind w:left="709" w:right="-360"/>
        <w:jc w:val="both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здравствена установа у државној својини</w:t>
      </w:r>
    </w:p>
    <w:p w:rsidR="00316CE7" w:rsidRDefault="002B63D4" w:rsidP="00E3266F">
      <w:pPr>
        <w:ind w:left="360" w:firstLine="349"/>
        <w:rPr>
          <w:rFonts w:ascii="Calibri" w:hAnsi="Calibri" w:cs="Calibri"/>
          <w:b/>
          <w:sz w:val="24"/>
          <w:szCs w:val="24"/>
        </w:rPr>
      </w:pPr>
      <w:r w:rsidRPr="002B63D4">
        <w:rPr>
          <w:rFonts w:ascii="Calibri" w:hAnsi="Calibri" w:cs="Calibri"/>
          <w:b/>
          <w:sz w:val="24"/>
          <w:szCs w:val="24"/>
        </w:rPr>
        <w:t>Врста поступка јавне набавке</w:t>
      </w:r>
    </w:p>
    <w:p w:rsidR="00474012" w:rsidRDefault="00474012" w:rsidP="00E3266F">
      <w:pPr>
        <w:ind w:left="360" w:firstLine="349"/>
        <w:rPr>
          <w:rFonts w:ascii="Calibri" w:hAnsi="Calibri" w:cs="Calibri"/>
          <w:sz w:val="24"/>
          <w:szCs w:val="24"/>
        </w:rPr>
      </w:pPr>
      <w:r w:rsidRPr="00474012">
        <w:rPr>
          <w:rFonts w:ascii="Calibri" w:hAnsi="Calibri" w:cs="Calibri"/>
          <w:sz w:val="24"/>
          <w:szCs w:val="24"/>
        </w:rPr>
        <w:t>поступак јавне набавке мале вредности</w:t>
      </w:r>
    </w:p>
    <w:p w:rsidR="00474012" w:rsidRPr="00474012" w:rsidRDefault="00474012" w:rsidP="00E3266F">
      <w:pPr>
        <w:ind w:left="360" w:firstLine="349"/>
        <w:rPr>
          <w:rFonts w:ascii="Arial" w:hAnsi="Arial" w:cs="Arial"/>
          <w:b/>
        </w:rPr>
      </w:pPr>
      <w:r w:rsidRPr="00474012">
        <w:rPr>
          <w:rFonts w:ascii="Calibri" w:hAnsi="Calibri" w:cs="Calibri"/>
          <w:b/>
          <w:sz w:val="24"/>
          <w:szCs w:val="24"/>
        </w:rPr>
        <w:t xml:space="preserve">Врста предмета </w:t>
      </w:r>
    </w:p>
    <w:p w:rsidR="00474012" w:rsidRPr="000B673A" w:rsidRDefault="00316CE7" w:rsidP="00474012">
      <w:pPr>
        <w:ind w:left="709"/>
        <w:rPr>
          <w:rFonts w:cs="Arial"/>
          <w:lang/>
        </w:rPr>
      </w:pPr>
      <w:r w:rsidRPr="00AA3AFA">
        <w:rPr>
          <w:rFonts w:cs="Arial"/>
        </w:rPr>
        <w:t>услуге</w:t>
      </w:r>
      <w:r w:rsidR="00474012">
        <w:rPr>
          <w:rFonts w:cs="Arial"/>
        </w:rPr>
        <w:t>:</w:t>
      </w:r>
      <w:r w:rsidR="00474012" w:rsidRPr="00474012">
        <w:rPr>
          <w:rFonts w:ascii="Arial" w:hAnsi="Arial" w:cs="Arial"/>
          <w:b/>
        </w:rPr>
        <w:t xml:space="preserve"> </w:t>
      </w:r>
      <w:r w:rsidR="000B673A">
        <w:rPr>
          <w:rFonts w:ascii="Arial" w:hAnsi="Arial" w:cs="Arial"/>
          <w:b/>
          <w:lang/>
        </w:rPr>
        <w:t>ПРАВНЕ УСЛУГЕ</w:t>
      </w:r>
    </w:p>
    <w:p w:rsidR="003315C1" w:rsidRDefault="00316CE7" w:rsidP="00316CE7">
      <w:pPr>
        <w:ind w:left="720"/>
        <w:rPr>
          <w:rFonts w:cs="Arial"/>
          <w:b/>
        </w:rPr>
      </w:pPr>
      <w:r>
        <w:rPr>
          <w:rFonts w:cs="Arial"/>
          <w:b/>
        </w:rPr>
        <w:t>П</w:t>
      </w:r>
      <w:r w:rsidR="003315C1" w:rsidRPr="00316CE7">
        <w:rPr>
          <w:rFonts w:cs="Arial"/>
          <w:b/>
        </w:rPr>
        <w:t>роцењена вредност јавне набавке</w:t>
      </w:r>
    </w:p>
    <w:p w:rsidR="00474012" w:rsidRPr="00474012" w:rsidRDefault="000B673A" w:rsidP="00316CE7">
      <w:pPr>
        <w:ind w:left="720"/>
        <w:rPr>
          <w:rFonts w:cs="Arial"/>
        </w:rPr>
      </w:pPr>
      <w:r>
        <w:rPr>
          <w:rFonts w:cs="Arial"/>
          <w:lang/>
        </w:rPr>
        <w:t>2</w:t>
      </w:r>
      <w:r w:rsidR="00474012" w:rsidRPr="00474012">
        <w:rPr>
          <w:rFonts w:cs="Arial"/>
        </w:rPr>
        <w:t>.000.000,00 динара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Б</w:t>
      </w:r>
      <w:r w:rsidR="003315C1" w:rsidRPr="00316CE7">
        <w:rPr>
          <w:rFonts w:cs="Arial"/>
          <w:b/>
        </w:rPr>
        <w:t>рој примљених понуда и пода</w:t>
      </w:r>
      <w:r w:rsidR="00211582">
        <w:rPr>
          <w:rFonts w:cs="Arial"/>
          <w:b/>
          <w:lang/>
        </w:rPr>
        <w:t>ци</w:t>
      </w:r>
      <w:r w:rsidR="003315C1" w:rsidRPr="00316CE7">
        <w:rPr>
          <w:rFonts w:cs="Arial"/>
          <w:b/>
        </w:rPr>
        <w:t xml:space="preserve"> о понуђачима</w:t>
      </w:r>
    </w:p>
    <w:p w:rsidR="00474012" w:rsidRDefault="00474012" w:rsidP="003315C1">
      <w:pPr>
        <w:ind w:left="720"/>
        <w:rPr>
          <w:rFonts w:cs="Arial"/>
          <w:lang/>
        </w:rPr>
      </w:pPr>
      <w:r w:rsidRPr="00474012">
        <w:rPr>
          <w:rFonts w:cs="Arial"/>
        </w:rPr>
        <w:t xml:space="preserve">Захтев за заштиту права </w:t>
      </w:r>
      <w:r w:rsidR="00211582">
        <w:rPr>
          <w:rFonts w:cs="Arial"/>
          <w:lang/>
        </w:rPr>
        <w:t xml:space="preserve">је </w:t>
      </w:r>
      <w:r w:rsidRPr="00474012">
        <w:rPr>
          <w:rFonts w:cs="Arial"/>
        </w:rPr>
        <w:t xml:space="preserve">уложен на </w:t>
      </w:r>
      <w:r w:rsidR="000B673A">
        <w:rPr>
          <w:rFonts w:cs="Arial"/>
          <w:lang/>
        </w:rPr>
        <w:t>Одлуку о додели уговора</w:t>
      </w:r>
      <w:r w:rsidR="00211582">
        <w:rPr>
          <w:rFonts w:cs="Arial"/>
          <w:lang/>
        </w:rPr>
        <w:t>. Укупно је примљено 14 понуда следећих понуђача: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595F89">
        <w:rPr>
          <w:lang/>
        </w:rPr>
        <w:t>Адвокат Дејан Врсајков, Васе Стајића бр. 4, 21000 Нови Сад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595F89">
        <w:rPr>
          <w:lang/>
        </w:rPr>
        <w:t>Адвокат Вук Вуковић, Цвијићева бр. 77/1, 11000 Београд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595F89">
        <w:rPr>
          <w:lang/>
        </w:rPr>
        <w:t>Адвокат Ана Г. Миљковић, Орловића Павла 25, 18000 Ниш</w:t>
      </w:r>
    </w:p>
    <w:p w:rsidR="00211582" w:rsidRPr="00595F89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595F89">
        <w:rPr>
          <w:lang/>
        </w:rPr>
        <w:t>Адвокат Пудар Владимир, Максима Горког 10а/2, 21000 Нови Сад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595F89">
        <w:rPr>
          <w:lang/>
        </w:rPr>
        <w:t>Адвокат Радоичић М Милутин, Војвођанска бр 108/I, Београд-Сурчин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595F89">
        <w:rPr>
          <w:lang/>
        </w:rPr>
        <w:t>Адвокатска канцеларија Срђан Нешковић, Александра Аце Симовића 7, Обреновац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2D3855">
        <w:rPr>
          <w:lang/>
        </w:rPr>
        <w:t>Адвокат Милош Р Марковић, Др Александра Костића 15А, 11000 Београд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2D3855">
        <w:rPr>
          <w:lang/>
        </w:rPr>
        <w:t>Миловановић и партнери, Краља Милана бр. 33, 11000 Београд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2D3855">
        <w:rPr>
          <w:lang/>
        </w:rPr>
        <w:t>Адвокат Александар Д. Марковић, Илије Стојановића бр. 71/2, 11000 Београд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2D3855">
        <w:rPr>
          <w:lang/>
        </w:rPr>
        <w:t>Адвокат Зоран Брановачки, Омладинских бригада 2/69, 11070 Нови Београд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2D3855">
        <w:rPr>
          <w:lang/>
        </w:rPr>
        <w:t>Адвокат Југослав Раичевић, Видиковачки венац бр 90/73, 11090 Београд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2D3855">
        <w:rPr>
          <w:lang/>
        </w:rPr>
        <w:t>Адвокат Портић И. Ивана, Пере Ћетковића 39/17, 11000 Београд</w:t>
      </w:r>
    </w:p>
    <w:p w:rsidR="00211582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AE20C0">
        <w:rPr>
          <w:lang/>
        </w:rPr>
        <w:t>Адвокат Мирјана Михајловић, Цара Душана бр. 15, 21000 Нови Сад</w:t>
      </w:r>
    </w:p>
    <w:p w:rsidR="00211582" w:rsidRPr="00AE20C0" w:rsidRDefault="00211582" w:rsidP="00211582">
      <w:pPr>
        <w:numPr>
          <w:ilvl w:val="0"/>
          <w:numId w:val="2"/>
        </w:numPr>
        <w:spacing w:after="0" w:line="240" w:lineRule="auto"/>
        <w:jc w:val="both"/>
        <w:rPr>
          <w:lang/>
        </w:rPr>
      </w:pPr>
      <w:r w:rsidRPr="00AE20C0">
        <w:rPr>
          <w:lang/>
        </w:rPr>
        <w:t>Адвокат Немања Алексић, Железничка 38/1, 21000 Нови Сад</w:t>
      </w:r>
    </w:p>
    <w:p w:rsidR="00211582" w:rsidRPr="00AE20C0" w:rsidRDefault="00211582" w:rsidP="00211582">
      <w:pPr>
        <w:ind w:left="360"/>
        <w:jc w:val="both"/>
        <w:rPr>
          <w:lang/>
        </w:rPr>
      </w:pPr>
      <w:r w:rsidRPr="00AE20C0">
        <w:rPr>
          <w:lang/>
        </w:rPr>
        <w:t>заједничка понуда групе понуђача</w:t>
      </w:r>
    </w:p>
    <w:p w:rsidR="00211582" w:rsidRPr="000B673A" w:rsidRDefault="00211582" w:rsidP="003315C1">
      <w:pPr>
        <w:ind w:left="720"/>
        <w:rPr>
          <w:rFonts w:cs="Arial"/>
          <w:lang/>
        </w:rPr>
      </w:pP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Р</w:t>
      </w:r>
      <w:r w:rsidR="003315C1" w:rsidRPr="00316CE7">
        <w:rPr>
          <w:rFonts w:cs="Arial"/>
          <w:b/>
        </w:rPr>
        <w:t>азлог за обуставу поступка</w:t>
      </w:r>
    </w:p>
    <w:p w:rsidR="00474012" w:rsidRPr="00474012" w:rsidRDefault="00474012" w:rsidP="003315C1">
      <w:pPr>
        <w:ind w:left="720"/>
        <w:rPr>
          <w:rFonts w:cs="Arial"/>
        </w:rPr>
      </w:pPr>
      <w:r w:rsidRPr="00474012">
        <w:rPr>
          <w:rFonts w:cs="Arial"/>
        </w:rPr>
        <w:t>Решењем Републичке комисије за заштиту права бр. 4-00-</w:t>
      </w:r>
      <w:r w:rsidR="000B673A">
        <w:rPr>
          <w:rFonts w:cs="Arial"/>
          <w:lang/>
        </w:rPr>
        <w:t>158</w:t>
      </w:r>
      <w:r w:rsidRPr="00474012">
        <w:rPr>
          <w:rFonts w:cs="Arial"/>
        </w:rPr>
        <w:t>/201</w:t>
      </w:r>
      <w:r w:rsidR="000B673A">
        <w:rPr>
          <w:rFonts w:cs="Arial"/>
          <w:lang/>
        </w:rPr>
        <w:t>5</w:t>
      </w:r>
      <w:r w:rsidRPr="00474012">
        <w:rPr>
          <w:rFonts w:cs="Arial"/>
        </w:rPr>
        <w:t xml:space="preserve"> од </w:t>
      </w:r>
      <w:r w:rsidR="000B673A">
        <w:rPr>
          <w:rFonts w:cs="Arial"/>
          <w:lang/>
        </w:rPr>
        <w:t>31.03.2015</w:t>
      </w:r>
      <w:r w:rsidRPr="00474012">
        <w:rPr>
          <w:rFonts w:cs="Arial"/>
        </w:rPr>
        <w:t>.</w:t>
      </w:r>
      <w:r w:rsidR="000B673A">
        <w:rPr>
          <w:rFonts w:cs="Arial"/>
          <w:lang/>
        </w:rPr>
        <w:t>(код наручиоца  број 6268/26 од 16.04.2015.)</w:t>
      </w:r>
      <w:r w:rsidRPr="00474012">
        <w:rPr>
          <w:rFonts w:cs="Arial"/>
        </w:rPr>
        <w:t xml:space="preserve"> поступак је поништен у целини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К</w:t>
      </w:r>
      <w:r w:rsidR="003315C1" w:rsidRPr="00316CE7">
        <w:rPr>
          <w:rFonts w:cs="Arial"/>
          <w:b/>
        </w:rPr>
        <w:t>ада ће поступак бити поново спроведен</w:t>
      </w:r>
    </w:p>
    <w:p w:rsidR="00474012" w:rsidRPr="000B673A" w:rsidRDefault="00474012" w:rsidP="003315C1">
      <w:pPr>
        <w:ind w:left="720"/>
        <w:rPr>
          <w:rFonts w:cs="Arial"/>
          <w:lang/>
        </w:rPr>
      </w:pPr>
      <w:r w:rsidRPr="00474012">
        <w:rPr>
          <w:rFonts w:cs="Arial"/>
        </w:rPr>
        <w:t xml:space="preserve">Поступак </w:t>
      </w:r>
      <w:r w:rsidR="000B673A">
        <w:rPr>
          <w:rFonts w:cs="Arial"/>
          <w:lang/>
        </w:rPr>
        <w:t xml:space="preserve">неће бити поново спроведен јер на основу Закона о државном правобранилаштву, државно правобранилашто </w:t>
      </w:r>
      <w:r w:rsidR="00211582">
        <w:rPr>
          <w:rFonts w:cs="Arial"/>
          <w:lang/>
        </w:rPr>
        <w:t xml:space="preserve"> преузима заступање наручиоца у имовинским споровима који су били предмет набавке</w:t>
      </w:r>
    </w:p>
    <w:p w:rsidR="00710FF1" w:rsidRDefault="00710FF1"/>
    <w:sectPr w:rsidR="00710FF1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1">
    <w:nsid w:val="5BB02661"/>
    <w:multiLevelType w:val="hybridMultilevel"/>
    <w:tmpl w:val="027E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315C1"/>
    <w:rsid w:val="000B673A"/>
    <w:rsid w:val="001A7479"/>
    <w:rsid w:val="00211582"/>
    <w:rsid w:val="002B63D4"/>
    <w:rsid w:val="00316CE7"/>
    <w:rsid w:val="003315C1"/>
    <w:rsid w:val="00474012"/>
    <w:rsid w:val="00710FF1"/>
    <w:rsid w:val="007D61C8"/>
    <w:rsid w:val="0080591E"/>
    <w:rsid w:val="00982912"/>
    <w:rsid w:val="00987E64"/>
    <w:rsid w:val="009953D9"/>
    <w:rsid w:val="00A750CA"/>
    <w:rsid w:val="00E3266F"/>
    <w:rsid w:val="00E57770"/>
    <w:rsid w:val="00F060DC"/>
    <w:rsid w:val="00F7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15C1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3315C1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316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11</cp:revision>
  <cp:lastPrinted>2015-04-17T12:56:00Z</cp:lastPrinted>
  <dcterms:created xsi:type="dcterms:W3CDTF">2013-05-27T08:20:00Z</dcterms:created>
  <dcterms:modified xsi:type="dcterms:W3CDTF">2015-04-17T13:02:00Z</dcterms:modified>
</cp:coreProperties>
</file>